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B713" w14:textId="0F0305E0" w:rsidR="00DE3BE5" w:rsidRDefault="00DE3BE5">
      <w:pPr>
        <w:rPr>
          <w:b/>
          <w:bCs/>
          <w:sz w:val="28"/>
          <w:szCs w:val="28"/>
        </w:rPr>
      </w:pPr>
      <w:r>
        <w:rPr>
          <w:b/>
          <w:bCs/>
          <w:sz w:val="28"/>
          <w:szCs w:val="28"/>
        </w:rPr>
        <w:tab/>
      </w:r>
      <w:r>
        <w:rPr>
          <w:b/>
          <w:bCs/>
          <w:sz w:val="28"/>
          <w:szCs w:val="28"/>
        </w:rPr>
        <w:tab/>
      </w:r>
      <w:r>
        <w:rPr>
          <w:b/>
          <w:bCs/>
          <w:sz w:val="28"/>
          <w:szCs w:val="28"/>
        </w:rPr>
        <w:tab/>
      </w:r>
      <w:r>
        <w:rPr>
          <w:b/>
          <w:bCs/>
          <w:sz w:val="28"/>
          <w:szCs w:val="28"/>
        </w:rPr>
        <w:tab/>
        <w:t>PERSBERICHT</w:t>
      </w:r>
    </w:p>
    <w:p w14:paraId="22CF9330" w14:textId="0F1C339E" w:rsidR="004D324B" w:rsidRPr="00DE3BE5" w:rsidRDefault="004D324B">
      <w:pPr>
        <w:rPr>
          <w:b/>
          <w:bCs/>
          <w:sz w:val="28"/>
          <w:szCs w:val="28"/>
        </w:rPr>
      </w:pPr>
      <w:r w:rsidRPr="00DE3BE5">
        <w:rPr>
          <w:b/>
          <w:bCs/>
          <w:sz w:val="28"/>
          <w:szCs w:val="28"/>
        </w:rPr>
        <w:t>25 organisaties trekken samen op voor vernieuwing in de</w:t>
      </w:r>
      <w:r w:rsidR="00970FA4">
        <w:rPr>
          <w:b/>
          <w:bCs/>
          <w:sz w:val="28"/>
          <w:szCs w:val="28"/>
        </w:rPr>
        <w:t xml:space="preserve"> Zuid-Limburgse</w:t>
      </w:r>
      <w:r w:rsidRPr="00DE3BE5">
        <w:rPr>
          <w:b/>
          <w:bCs/>
          <w:sz w:val="28"/>
          <w:szCs w:val="28"/>
        </w:rPr>
        <w:t xml:space="preserve"> </w:t>
      </w:r>
      <w:r w:rsidR="00970FA4">
        <w:rPr>
          <w:b/>
          <w:bCs/>
          <w:sz w:val="28"/>
          <w:szCs w:val="28"/>
        </w:rPr>
        <w:t xml:space="preserve">jeugdhulp </w:t>
      </w:r>
    </w:p>
    <w:p w14:paraId="251892EC" w14:textId="21B0120C" w:rsidR="004D324B" w:rsidRPr="00DE3BE5" w:rsidRDefault="004D324B">
      <w:r w:rsidRPr="00DE3BE5">
        <w:rPr>
          <w:i/>
          <w:iCs/>
        </w:rPr>
        <w:t>Zuid-Limburg, 10 mei 2022</w:t>
      </w:r>
      <w:r w:rsidRPr="00DE3BE5">
        <w:t xml:space="preserve">  - </w:t>
      </w:r>
      <w:r w:rsidRPr="00DE3BE5">
        <w:rPr>
          <w:b/>
          <w:bCs/>
        </w:rPr>
        <w:t>25 organisaties die actief zijn in de jeugdhulp tekenden vanochtend een intentieverklaring. Daarmee geven zij aan dat zij zich gezamenlijk  inspannen om de jeugdhulp in Zuid-Limburg te vernieuwen en te verbeteren</w:t>
      </w:r>
      <w:r w:rsidR="00DB37EE" w:rsidRPr="00DE3BE5">
        <w:rPr>
          <w:b/>
          <w:bCs/>
        </w:rPr>
        <w:t>.</w:t>
      </w:r>
      <w:r w:rsidR="00DB37EE" w:rsidRPr="00DE3BE5">
        <w:t xml:space="preserve"> </w:t>
      </w:r>
    </w:p>
    <w:p w14:paraId="4B6FAC3B" w14:textId="4025065F" w:rsidR="00DB37EE" w:rsidRPr="00DE3BE5" w:rsidRDefault="00DB37EE" w:rsidP="00DB37EE">
      <w:pPr>
        <w:pStyle w:val="Normaalweb"/>
        <w:contextualSpacing/>
        <w:rPr>
          <w:rFonts w:asciiTheme="minorHAnsi" w:hAnsiTheme="minorHAnsi" w:cstheme="minorHAnsi"/>
          <w:sz w:val="22"/>
          <w:szCs w:val="22"/>
        </w:rPr>
      </w:pPr>
      <w:r w:rsidRPr="00DE3BE5">
        <w:rPr>
          <w:rFonts w:asciiTheme="minorHAnsi" w:hAnsiTheme="minorHAnsi" w:cstheme="minorHAnsi"/>
          <w:color w:val="000000"/>
          <w:sz w:val="22"/>
          <w:szCs w:val="22"/>
        </w:rPr>
        <w:t>Kortere wachtlijsten. Minder uithuisplaatsingen. Minder kinderen en jongeren die hoogspecialistische jeugdhulp nodig hebben. Meer oplossingen in de eerste lijn. Snelle toeleiding tot de juiste zorg op de juiste plek. En op termijn minder zorgkosten. Dat is wat 25</w:t>
      </w:r>
      <w:r w:rsidRPr="00DE3BE5">
        <w:rPr>
          <w:rFonts w:asciiTheme="minorHAnsi" w:hAnsiTheme="minorHAnsi" w:cstheme="minorHAnsi"/>
          <w:sz w:val="22"/>
          <w:szCs w:val="22"/>
        </w:rPr>
        <w:t xml:space="preserve"> Zuid-Limburgse organisaties in de jeugdhulp willen bereiken door nog nauwer samen te gaan werken. Om hun streven kracht bij te zetten</w:t>
      </w:r>
      <w:r w:rsidR="00970FA4">
        <w:rPr>
          <w:rFonts w:asciiTheme="minorHAnsi" w:hAnsiTheme="minorHAnsi" w:cstheme="minorHAnsi"/>
          <w:sz w:val="22"/>
          <w:szCs w:val="22"/>
        </w:rPr>
        <w:t>,</w:t>
      </w:r>
      <w:r w:rsidRPr="00DE3BE5">
        <w:rPr>
          <w:rFonts w:asciiTheme="minorHAnsi" w:hAnsiTheme="minorHAnsi" w:cstheme="minorHAnsi"/>
          <w:sz w:val="22"/>
          <w:szCs w:val="22"/>
        </w:rPr>
        <w:t xml:space="preserve"> tekenden zij op 10 mei een intentieverklaring.</w:t>
      </w:r>
    </w:p>
    <w:p w14:paraId="5F8F6306" w14:textId="77777777" w:rsidR="00DB37EE" w:rsidRPr="00DE3BE5" w:rsidRDefault="00DB37EE" w:rsidP="00DB37EE">
      <w:pPr>
        <w:pStyle w:val="Normaalweb"/>
        <w:contextualSpacing/>
        <w:rPr>
          <w:rFonts w:asciiTheme="minorHAnsi" w:hAnsiTheme="minorHAnsi" w:cstheme="minorHAnsi"/>
          <w:color w:val="000000"/>
          <w:sz w:val="22"/>
          <w:szCs w:val="22"/>
        </w:rPr>
      </w:pPr>
    </w:p>
    <w:p w14:paraId="5D2FA1E8" w14:textId="2A7E2054" w:rsidR="00DB37EE" w:rsidRPr="00DE3BE5" w:rsidRDefault="00DB37EE" w:rsidP="00DB37EE">
      <w:pPr>
        <w:pStyle w:val="Normaalweb"/>
        <w:contextualSpacing/>
        <w:rPr>
          <w:rFonts w:asciiTheme="minorHAnsi" w:hAnsiTheme="minorHAnsi" w:cstheme="minorHAnsi"/>
          <w:color w:val="000000"/>
          <w:sz w:val="22"/>
          <w:szCs w:val="22"/>
        </w:rPr>
      </w:pPr>
      <w:r w:rsidRPr="00DE3BE5">
        <w:rPr>
          <w:rFonts w:asciiTheme="minorHAnsi" w:hAnsiTheme="minorHAnsi" w:cstheme="minorHAnsi"/>
          <w:color w:val="000000"/>
          <w:sz w:val="22"/>
          <w:szCs w:val="22"/>
        </w:rPr>
        <w:t xml:space="preserve">‘Sinds de </w:t>
      </w:r>
      <w:r w:rsidR="00970FA4">
        <w:rPr>
          <w:rFonts w:asciiTheme="minorHAnsi" w:hAnsiTheme="minorHAnsi" w:cstheme="minorHAnsi"/>
          <w:color w:val="000000"/>
          <w:sz w:val="22"/>
          <w:szCs w:val="22"/>
        </w:rPr>
        <w:t>komst</w:t>
      </w:r>
      <w:r w:rsidR="00970FA4" w:rsidRPr="00DE3BE5">
        <w:rPr>
          <w:rFonts w:asciiTheme="minorHAnsi" w:hAnsiTheme="minorHAnsi" w:cstheme="minorHAnsi"/>
          <w:color w:val="000000"/>
          <w:sz w:val="22"/>
          <w:szCs w:val="22"/>
        </w:rPr>
        <w:t xml:space="preserve"> </w:t>
      </w:r>
      <w:r w:rsidRPr="00DE3BE5">
        <w:rPr>
          <w:rFonts w:asciiTheme="minorHAnsi" w:hAnsiTheme="minorHAnsi" w:cstheme="minorHAnsi"/>
          <w:color w:val="000000"/>
          <w:sz w:val="22"/>
          <w:szCs w:val="22"/>
        </w:rPr>
        <w:t>van de Jeugdwet in 2015 is de vraag naar jeugdhulp gestegen</w:t>
      </w:r>
      <w:r w:rsidR="00970FA4">
        <w:rPr>
          <w:rFonts w:asciiTheme="minorHAnsi" w:hAnsiTheme="minorHAnsi" w:cstheme="minorHAnsi"/>
          <w:color w:val="000000"/>
          <w:sz w:val="22"/>
          <w:szCs w:val="22"/>
        </w:rPr>
        <w:t xml:space="preserve"> en meer versnipperd geraakt</w:t>
      </w:r>
      <w:r w:rsidRPr="00DE3BE5">
        <w:rPr>
          <w:rFonts w:asciiTheme="minorHAnsi" w:hAnsiTheme="minorHAnsi" w:cstheme="minorHAnsi"/>
          <w:color w:val="000000"/>
          <w:sz w:val="22"/>
          <w:szCs w:val="22"/>
        </w:rPr>
        <w:t>’, vertelt Jean-Paul Essers, bestuurder bij Mondriaan en één van de kartrekkers van Initiatief Jeugdhulp Zuid-Limburg. ‘D</w:t>
      </w:r>
      <w:r w:rsidR="00970FA4">
        <w:rPr>
          <w:rFonts w:asciiTheme="minorHAnsi" w:hAnsiTheme="minorHAnsi" w:cstheme="minorHAnsi"/>
          <w:color w:val="000000"/>
          <w:sz w:val="22"/>
          <w:szCs w:val="22"/>
        </w:rPr>
        <w:t>aarnaas</w:t>
      </w:r>
      <w:r w:rsidR="00A15D60">
        <w:rPr>
          <w:rFonts w:asciiTheme="minorHAnsi" w:hAnsiTheme="minorHAnsi" w:cstheme="minorHAnsi"/>
          <w:color w:val="000000"/>
          <w:sz w:val="22"/>
          <w:szCs w:val="22"/>
        </w:rPr>
        <w:t xml:space="preserve">t heeft </w:t>
      </w:r>
      <w:r w:rsidR="00970FA4">
        <w:rPr>
          <w:rFonts w:asciiTheme="minorHAnsi" w:hAnsiTheme="minorHAnsi" w:cstheme="minorHAnsi"/>
          <w:color w:val="000000"/>
          <w:sz w:val="22"/>
          <w:szCs w:val="22"/>
        </w:rPr>
        <w:t>d</w:t>
      </w:r>
      <w:r w:rsidRPr="00DE3BE5">
        <w:rPr>
          <w:rFonts w:asciiTheme="minorHAnsi" w:hAnsiTheme="minorHAnsi" w:cstheme="minorHAnsi"/>
          <w:color w:val="000000"/>
          <w:sz w:val="22"/>
          <w:szCs w:val="22"/>
        </w:rPr>
        <w:t>e decentralisatie tot hogere kosten</w:t>
      </w:r>
      <w:r w:rsidR="00A15D60">
        <w:rPr>
          <w:rFonts w:asciiTheme="minorHAnsi" w:hAnsiTheme="minorHAnsi" w:cstheme="minorHAnsi"/>
          <w:color w:val="000000"/>
          <w:sz w:val="22"/>
          <w:szCs w:val="22"/>
        </w:rPr>
        <w:t xml:space="preserve"> geleid</w:t>
      </w:r>
      <w:r w:rsidRPr="00DE3BE5">
        <w:rPr>
          <w:rFonts w:asciiTheme="minorHAnsi" w:hAnsiTheme="minorHAnsi" w:cstheme="minorHAnsi"/>
          <w:color w:val="000000"/>
          <w:sz w:val="22"/>
          <w:szCs w:val="22"/>
        </w:rPr>
        <w:t>, terwijl de overheid de budgetten heeft verlaagd. Ook is er sprake van een krappe arbeidsmarkt. Dit</w:t>
      </w:r>
      <w:r w:rsidR="00970FA4">
        <w:rPr>
          <w:rFonts w:asciiTheme="minorHAnsi" w:hAnsiTheme="minorHAnsi" w:cstheme="minorHAnsi"/>
          <w:color w:val="000000"/>
          <w:sz w:val="22"/>
          <w:szCs w:val="22"/>
        </w:rPr>
        <w:t xml:space="preserve"> alles komt de jeugdigen en gezinnen niet ten goede </w:t>
      </w:r>
      <w:r w:rsidR="00EB2BF5">
        <w:rPr>
          <w:rFonts w:asciiTheme="minorHAnsi" w:hAnsiTheme="minorHAnsi" w:cstheme="minorHAnsi"/>
          <w:color w:val="000000"/>
          <w:sz w:val="22"/>
          <w:szCs w:val="22"/>
        </w:rPr>
        <w:t>en</w:t>
      </w:r>
      <w:r w:rsidR="00EB2BF5" w:rsidRPr="00DE3BE5">
        <w:rPr>
          <w:rFonts w:asciiTheme="minorHAnsi" w:hAnsiTheme="minorHAnsi" w:cstheme="minorHAnsi"/>
          <w:color w:val="000000"/>
          <w:sz w:val="22"/>
          <w:szCs w:val="22"/>
        </w:rPr>
        <w:t xml:space="preserve"> zorgt</w:t>
      </w:r>
      <w:r w:rsidRPr="00DE3BE5">
        <w:rPr>
          <w:rFonts w:asciiTheme="minorHAnsi" w:hAnsiTheme="minorHAnsi" w:cstheme="minorHAnsi"/>
          <w:color w:val="000000"/>
          <w:sz w:val="22"/>
          <w:szCs w:val="22"/>
        </w:rPr>
        <w:t xml:space="preserve"> bij gemeenten en jeugd</w:t>
      </w:r>
      <w:r w:rsidR="00970FA4">
        <w:rPr>
          <w:rFonts w:asciiTheme="minorHAnsi" w:hAnsiTheme="minorHAnsi" w:cstheme="minorHAnsi"/>
          <w:color w:val="000000"/>
          <w:sz w:val="22"/>
          <w:szCs w:val="22"/>
        </w:rPr>
        <w:t>hulp</w:t>
      </w:r>
      <w:r w:rsidR="00A15D60">
        <w:rPr>
          <w:rFonts w:asciiTheme="minorHAnsi" w:hAnsiTheme="minorHAnsi" w:cstheme="minorHAnsi"/>
          <w:color w:val="000000"/>
          <w:sz w:val="22"/>
          <w:szCs w:val="22"/>
        </w:rPr>
        <w:t xml:space="preserve">organisaties </w:t>
      </w:r>
      <w:r w:rsidRPr="00DE3BE5">
        <w:rPr>
          <w:rFonts w:asciiTheme="minorHAnsi" w:hAnsiTheme="minorHAnsi" w:cstheme="minorHAnsi"/>
          <w:color w:val="000000"/>
          <w:sz w:val="22"/>
          <w:szCs w:val="22"/>
        </w:rPr>
        <w:t>voor problemen. Hoog tijd dus om het samen anders te gaan doen.’</w:t>
      </w:r>
    </w:p>
    <w:p w14:paraId="0117DFF2" w14:textId="0BF70ABA" w:rsidR="00DB37EE" w:rsidRPr="00DE3BE5" w:rsidRDefault="00DB37EE" w:rsidP="00DB37EE">
      <w:pPr>
        <w:pStyle w:val="Normaalweb"/>
        <w:contextualSpacing/>
        <w:rPr>
          <w:rFonts w:asciiTheme="minorHAnsi" w:hAnsiTheme="minorHAnsi" w:cstheme="minorHAnsi"/>
          <w:color w:val="000000"/>
          <w:sz w:val="22"/>
          <w:szCs w:val="22"/>
        </w:rPr>
      </w:pPr>
    </w:p>
    <w:p w14:paraId="77CF031C" w14:textId="673E261A" w:rsidR="002F79C4" w:rsidRPr="00DE3BE5" w:rsidRDefault="002F79C4" w:rsidP="00DB37EE">
      <w:pPr>
        <w:pStyle w:val="Normaalweb"/>
        <w:contextualSpacing/>
        <w:rPr>
          <w:rFonts w:asciiTheme="minorHAnsi" w:hAnsiTheme="minorHAnsi" w:cstheme="minorHAnsi"/>
          <w:b/>
          <w:bCs/>
          <w:color w:val="000000"/>
          <w:sz w:val="22"/>
          <w:szCs w:val="22"/>
        </w:rPr>
      </w:pPr>
      <w:r w:rsidRPr="00DE3BE5">
        <w:rPr>
          <w:rFonts w:asciiTheme="minorHAnsi" w:hAnsiTheme="minorHAnsi" w:cstheme="minorHAnsi"/>
          <w:b/>
          <w:bCs/>
          <w:sz w:val="22"/>
          <w:szCs w:val="22"/>
        </w:rPr>
        <w:t>Integrale jeugd</w:t>
      </w:r>
      <w:r w:rsidR="006F2D5E">
        <w:rPr>
          <w:rFonts w:asciiTheme="minorHAnsi" w:hAnsiTheme="minorHAnsi" w:cstheme="minorHAnsi"/>
          <w:b/>
          <w:bCs/>
          <w:sz w:val="22"/>
          <w:szCs w:val="22"/>
        </w:rPr>
        <w:t>hulp</w:t>
      </w:r>
      <w:r w:rsidRPr="00DE3BE5">
        <w:rPr>
          <w:rFonts w:asciiTheme="minorHAnsi" w:hAnsiTheme="minorHAnsi" w:cstheme="minorHAnsi"/>
          <w:b/>
          <w:bCs/>
          <w:sz w:val="22"/>
          <w:szCs w:val="22"/>
        </w:rPr>
        <w:t>, zonder schotten</w:t>
      </w:r>
    </w:p>
    <w:p w14:paraId="1F6343CF" w14:textId="2ACE11B8" w:rsidR="00DB37EE" w:rsidRPr="00DE3BE5" w:rsidRDefault="00DB37EE" w:rsidP="00DB37EE">
      <w:pPr>
        <w:pStyle w:val="Normaalweb"/>
        <w:contextualSpacing/>
        <w:rPr>
          <w:rFonts w:asciiTheme="minorHAnsi" w:hAnsiTheme="minorHAnsi" w:cstheme="minorHAnsi"/>
          <w:color w:val="000000"/>
          <w:sz w:val="22"/>
          <w:szCs w:val="22"/>
        </w:rPr>
      </w:pPr>
      <w:r w:rsidRPr="00DE3BE5">
        <w:rPr>
          <w:rFonts w:asciiTheme="minorHAnsi" w:hAnsiTheme="minorHAnsi" w:cstheme="minorHAnsi"/>
          <w:color w:val="000000"/>
          <w:sz w:val="22"/>
          <w:szCs w:val="22"/>
        </w:rPr>
        <w:t xml:space="preserve">Het initiatief heeft </w:t>
      </w:r>
      <w:r w:rsidR="002F79C4" w:rsidRPr="00DE3BE5">
        <w:rPr>
          <w:rFonts w:asciiTheme="minorHAnsi" w:hAnsiTheme="minorHAnsi" w:cstheme="minorHAnsi"/>
          <w:color w:val="000000"/>
          <w:sz w:val="22"/>
          <w:szCs w:val="22"/>
        </w:rPr>
        <w:t>als</w:t>
      </w:r>
      <w:r w:rsidRPr="00DE3BE5">
        <w:rPr>
          <w:rFonts w:asciiTheme="minorHAnsi" w:hAnsiTheme="minorHAnsi" w:cstheme="minorHAnsi"/>
          <w:color w:val="000000"/>
          <w:sz w:val="22"/>
          <w:szCs w:val="22"/>
        </w:rPr>
        <w:t xml:space="preserve"> doel om jongeren thuis op te laten groeien - zo normaal mogelijk. </w:t>
      </w:r>
      <w:r w:rsidR="002F79C4" w:rsidRPr="00DE3BE5">
        <w:rPr>
          <w:rFonts w:asciiTheme="minorHAnsi" w:hAnsiTheme="minorHAnsi" w:cstheme="minorHAnsi"/>
          <w:color w:val="000000"/>
          <w:sz w:val="22"/>
          <w:szCs w:val="22"/>
        </w:rPr>
        <w:t>Essers: ‘</w:t>
      </w:r>
      <w:r w:rsidRPr="00DE3BE5">
        <w:rPr>
          <w:rFonts w:asciiTheme="minorHAnsi" w:hAnsiTheme="minorHAnsi" w:cstheme="minorHAnsi"/>
          <w:color w:val="000000"/>
          <w:sz w:val="22"/>
          <w:szCs w:val="22"/>
        </w:rPr>
        <w:t xml:space="preserve">We willen daarbij zoveel mogelijk voorkomen dat de problemen van </w:t>
      </w:r>
      <w:r w:rsidR="00A15D60">
        <w:rPr>
          <w:rFonts w:asciiTheme="minorHAnsi" w:hAnsiTheme="minorHAnsi" w:cstheme="minorHAnsi"/>
          <w:color w:val="000000"/>
          <w:sz w:val="22"/>
          <w:szCs w:val="22"/>
        </w:rPr>
        <w:t>jeugdigen</w:t>
      </w:r>
      <w:r w:rsidR="00A15D60" w:rsidRPr="00DE3BE5">
        <w:rPr>
          <w:rFonts w:asciiTheme="minorHAnsi" w:hAnsiTheme="minorHAnsi" w:cstheme="minorHAnsi"/>
          <w:color w:val="000000"/>
          <w:sz w:val="22"/>
          <w:szCs w:val="22"/>
        </w:rPr>
        <w:t xml:space="preserve"> </w:t>
      </w:r>
      <w:r w:rsidRPr="00DE3BE5">
        <w:rPr>
          <w:rFonts w:asciiTheme="minorHAnsi" w:hAnsiTheme="minorHAnsi" w:cstheme="minorHAnsi"/>
          <w:color w:val="000000"/>
          <w:sz w:val="22"/>
          <w:szCs w:val="22"/>
        </w:rPr>
        <w:t>en hun gezin</w:t>
      </w:r>
      <w:r w:rsidR="006F2D5E">
        <w:rPr>
          <w:rFonts w:asciiTheme="minorHAnsi" w:hAnsiTheme="minorHAnsi" w:cstheme="minorHAnsi"/>
          <w:color w:val="000000"/>
          <w:sz w:val="22"/>
          <w:szCs w:val="22"/>
        </w:rPr>
        <w:t>nen</w:t>
      </w:r>
      <w:r w:rsidRPr="00DE3BE5">
        <w:rPr>
          <w:rFonts w:asciiTheme="minorHAnsi" w:hAnsiTheme="minorHAnsi" w:cstheme="minorHAnsi"/>
          <w:color w:val="000000"/>
          <w:sz w:val="22"/>
          <w:szCs w:val="22"/>
        </w:rPr>
        <w:t xml:space="preserve"> zó groot worden, dat zij </w:t>
      </w:r>
      <w:r w:rsidR="00EB2BF5">
        <w:rPr>
          <w:rFonts w:asciiTheme="minorHAnsi" w:hAnsiTheme="minorHAnsi" w:cstheme="minorHAnsi"/>
          <w:color w:val="000000"/>
          <w:sz w:val="22"/>
          <w:szCs w:val="22"/>
        </w:rPr>
        <w:t xml:space="preserve"> </w:t>
      </w:r>
      <w:r w:rsidRPr="00DE3BE5">
        <w:rPr>
          <w:rFonts w:asciiTheme="minorHAnsi" w:hAnsiTheme="minorHAnsi" w:cstheme="minorHAnsi"/>
          <w:color w:val="000000"/>
          <w:sz w:val="22"/>
          <w:szCs w:val="22"/>
        </w:rPr>
        <w:t xml:space="preserve">hoogspecialistische hulp nodig hebben. De veerkracht van </w:t>
      </w:r>
      <w:r w:rsidR="00A15D60">
        <w:rPr>
          <w:rFonts w:asciiTheme="minorHAnsi" w:hAnsiTheme="minorHAnsi" w:cstheme="minorHAnsi"/>
          <w:color w:val="000000"/>
          <w:sz w:val="22"/>
          <w:szCs w:val="22"/>
        </w:rPr>
        <w:t>jeugdigen</w:t>
      </w:r>
      <w:r w:rsidRPr="00DE3BE5">
        <w:rPr>
          <w:rFonts w:asciiTheme="minorHAnsi" w:hAnsiTheme="minorHAnsi" w:cstheme="minorHAnsi"/>
          <w:color w:val="000000"/>
          <w:sz w:val="22"/>
          <w:szCs w:val="22"/>
        </w:rPr>
        <w:t xml:space="preserve">, hun gezin en de directe omgeving is daarbij ons vertrekpunt. Waar </w:t>
      </w:r>
      <w:r w:rsidR="00A15D60">
        <w:rPr>
          <w:rFonts w:asciiTheme="minorHAnsi" w:hAnsiTheme="minorHAnsi" w:cstheme="minorHAnsi"/>
          <w:color w:val="000000"/>
          <w:sz w:val="22"/>
          <w:szCs w:val="22"/>
        </w:rPr>
        <w:t>mogelijk</w:t>
      </w:r>
      <w:r w:rsidR="00A15D60" w:rsidRPr="00DE3BE5">
        <w:rPr>
          <w:rFonts w:asciiTheme="minorHAnsi" w:hAnsiTheme="minorHAnsi" w:cstheme="minorHAnsi"/>
          <w:color w:val="000000"/>
          <w:sz w:val="22"/>
          <w:szCs w:val="22"/>
        </w:rPr>
        <w:t xml:space="preserve"> </w:t>
      </w:r>
      <w:r w:rsidRPr="00DE3BE5">
        <w:rPr>
          <w:rFonts w:asciiTheme="minorHAnsi" w:hAnsiTheme="minorHAnsi" w:cstheme="minorHAnsi"/>
          <w:color w:val="000000"/>
          <w:sz w:val="22"/>
          <w:szCs w:val="22"/>
        </w:rPr>
        <w:t xml:space="preserve">vullen we die aan met </w:t>
      </w:r>
      <w:r w:rsidR="00F94984">
        <w:rPr>
          <w:rFonts w:asciiTheme="minorHAnsi" w:hAnsiTheme="minorHAnsi" w:cstheme="minorHAnsi"/>
          <w:color w:val="000000"/>
          <w:sz w:val="22"/>
          <w:szCs w:val="22"/>
        </w:rPr>
        <w:t>ondersteuning</w:t>
      </w:r>
      <w:r w:rsidR="00F94984" w:rsidRPr="00DE3BE5">
        <w:rPr>
          <w:rFonts w:asciiTheme="minorHAnsi" w:hAnsiTheme="minorHAnsi" w:cstheme="minorHAnsi"/>
          <w:color w:val="000000"/>
          <w:sz w:val="22"/>
          <w:szCs w:val="22"/>
        </w:rPr>
        <w:t xml:space="preserve"> </w:t>
      </w:r>
      <w:r w:rsidRPr="00DE3BE5">
        <w:rPr>
          <w:rFonts w:asciiTheme="minorHAnsi" w:hAnsiTheme="minorHAnsi" w:cstheme="minorHAnsi"/>
          <w:color w:val="000000"/>
          <w:sz w:val="22"/>
          <w:szCs w:val="22"/>
        </w:rPr>
        <w:t>uit de basisvoorzieningen – het voorliggend veld. Is er specialistische zorg nodig dan wordt die snel, integraal</w:t>
      </w:r>
      <w:r w:rsidRPr="00DE3BE5">
        <w:rPr>
          <w:rFonts w:asciiTheme="minorHAnsi" w:hAnsiTheme="minorHAnsi" w:cstheme="minorHAnsi"/>
          <w:sz w:val="22"/>
          <w:szCs w:val="22"/>
        </w:rPr>
        <w:t>,</w:t>
      </w:r>
      <w:r w:rsidRPr="00DE3BE5">
        <w:rPr>
          <w:rFonts w:asciiTheme="minorHAnsi" w:hAnsiTheme="minorHAnsi" w:cstheme="minorHAnsi"/>
          <w:color w:val="000000"/>
          <w:sz w:val="22"/>
          <w:szCs w:val="22"/>
        </w:rPr>
        <w:t xml:space="preserve"> op maat én zo kortdurend mogelijk ingezet.</w:t>
      </w:r>
      <w:r w:rsidRPr="00DE3BE5">
        <w:rPr>
          <w:rFonts w:asciiTheme="minorHAnsi" w:hAnsiTheme="minorHAnsi" w:cstheme="minorHAnsi"/>
          <w:sz w:val="22"/>
          <w:szCs w:val="22"/>
        </w:rPr>
        <w:t xml:space="preserve"> Zo willen we gezamenlijk bouwen aan een integrale jeugd</w:t>
      </w:r>
      <w:r w:rsidR="00EB2BF5">
        <w:rPr>
          <w:rFonts w:asciiTheme="minorHAnsi" w:hAnsiTheme="minorHAnsi" w:cstheme="minorHAnsi"/>
          <w:sz w:val="22"/>
          <w:szCs w:val="22"/>
        </w:rPr>
        <w:t>hulp</w:t>
      </w:r>
      <w:r w:rsidRPr="00DE3BE5">
        <w:rPr>
          <w:rFonts w:asciiTheme="minorHAnsi" w:hAnsiTheme="minorHAnsi" w:cstheme="minorHAnsi"/>
          <w:sz w:val="22"/>
          <w:szCs w:val="22"/>
        </w:rPr>
        <w:t xml:space="preserve">, zonder schotten tussen de verschillende soorten </w:t>
      </w:r>
      <w:r w:rsidR="00A15D60">
        <w:rPr>
          <w:rFonts w:asciiTheme="minorHAnsi" w:hAnsiTheme="minorHAnsi" w:cstheme="minorHAnsi"/>
          <w:sz w:val="22"/>
          <w:szCs w:val="22"/>
        </w:rPr>
        <w:t>ondersteuning en organisaties</w:t>
      </w:r>
      <w:r w:rsidRPr="00DE3BE5">
        <w:rPr>
          <w:rFonts w:asciiTheme="minorHAnsi" w:hAnsiTheme="minorHAnsi" w:cstheme="minorHAnsi"/>
          <w:sz w:val="22"/>
          <w:szCs w:val="22"/>
        </w:rPr>
        <w:t xml:space="preserve">. </w:t>
      </w:r>
      <w:r w:rsidR="00EB2BF5">
        <w:rPr>
          <w:rFonts w:asciiTheme="minorHAnsi" w:hAnsiTheme="minorHAnsi" w:cstheme="minorHAnsi"/>
          <w:sz w:val="22"/>
          <w:szCs w:val="22"/>
        </w:rPr>
        <w:t xml:space="preserve">Jeugdhulp </w:t>
      </w:r>
      <w:r w:rsidRPr="00DE3BE5">
        <w:rPr>
          <w:rFonts w:asciiTheme="minorHAnsi" w:hAnsiTheme="minorHAnsi" w:cstheme="minorHAnsi"/>
          <w:sz w:val="22"/>
          <w:szCs w:val="22"/>
        </w:rPr>
        <w:t xml:space="preserve">die </w:t>
      </w:r>
      <w:r w:rsidR="00A15D60">
        <w:rPr>
          <w:rFonts w:asciiTheme="minorHAnsi" w:hAnsiTheme="minorHAnsi" w:cstheme="minorHAnsi"/>
          <w:sz w:val="22"/>
          <w:szCs w:val="22"/>
        </w:rPr>
        <w:t>voortgezet kan worden</w:t>
      </w:r>
      <w:r w:rsidRPr="00DE3BE5">
        <w:rPr>
          <w:rFonts w:asciiTheme="minorHAnsi" w:hAnsiTheme="minorHAnsi" w:cstheme="minorHAnsi"/>
          <w:sz w:val="22"/>
          <w:szCs w:val="22"/>
        </w:rPr>
        <w:t>, ook als de leeftijd van 18 jaar wordt bereikt.</w:t>
      </w:r>
      <w:r w:rsidR="002F79C4" w:rsidRPr="00DE3BE5">
        <w:rPr>
          <w:rFonts w:asciiTheme="minorHAnsi" w:hAnsiTheme="minorHAnsi" w:cstheme="minorHAnsi"/>
          <w:sz w:val="22"/>
          <w:szCs w:val="22"/>
        </w:rPr>
        <w:t>’</w:t>
      </w:r>
    </w:p>
    <w:p w14:paraId="604D99CE" w14:textId="1C125A44" w:rsidR="00A47D2F" w:rsidRPr="00DE3BE5" w:rsidRDefault="00A47D2F" w:rsidP="002F79C4">
      <w:pPr>
        <w:pStyle w:val="paragraph"/>
        <w:spacing w:before="0" w:beforeAutospacing="0" w:after="0" w:afterAutospacing="0"/>
        <w:textAlignment w:val="baseline"/>
        <w:rPr>
          <w:rStyle w:val="normaltextrun"/>
          <w:rFonts w:ascii="Calibri" w:hAnsi="Calibri" w:cs="Calibri"/>
          <w:b/>
          <w:bCs/>
          <w:sz w:val="22"/>
          <w:szCs w:val="22"/>
        </w:rPr>
      </w:pPr>
      <w:r w:rsidRPr="00DE3BE5">
        <w:rPr>
          <w:rStyle w:val="normaltextrun"/>
          <w:rFonts w:ascii="Calibri" w:hAnsi="Calibri" w:cs="Calibri"/>
          <w:b/>
          <w:bCs/>
          <w:sz w:val="22"/>
          <w:szCs w:val="22"/>
        </w:rPr>
        <w:t>Brede samenwerking</w:t>
      </w:r>
    </w:p>
    <w:p w14:paraId="0581BE63" w14:textId="1ACBF5A4" w:rsidR="002F79C4" w:rsidRPr="00DE3BE5" w:rsidRDefault="002F79C4" w:rsidP="002F79C4">
      <w:pPr>
        <w:pStyle w:val="paragraph"/>
        <w:spacing w:before="0" w:beforeAutospacing="0" w:after="0" w:afterAutospacing="0"/>
        <w:textAlignment w:val="baseline"/>
        <w:rPr>
          <w:rStyle w:val="normaltextrun"/>
          <w:rFonts w:ascii="Calibri" w:hAnsi="Calibri" w:cs="Calibri"/>
          <w:sz w:val="22"/>
          <w:szCs w:val="22"/>
        </w:rPr>
      </w:pPr>
      <w:r w:rsidRPr="00DE3BE5">
        <w:rPr>
          <w:rStyle w:val="normaltextrun"/>
          <w:rFonts w:ascii="Calibri" w:hAnsi="Calibri" w:cs="Calibri"/>
          <w:sz w:val="22"/>
          <w:szCs w:val="22"/>
        </w:rPr>
        <w:t xml:space="preserve">De ondertekenaars van de intentieverklaring hebben het afgelopen jaar samen met welzijnsorganisaties, </w:t>
      </w:r>
      <w:r w:rsidR="00C6628F">
        <w:rPr>
          <w:rStyle w:val="normaltextrun"/>
          <w:rFonts w:ascii="Calibri" w:hAnsi="Calibri" w:cs="Calibri"/>
          <w:sz w:val="22"/>
          <w:szCs w:val="22"/>
        </w:rPr>
        <w:t xml:space="preserve">huisartsen, </w:t>
      </w:r>
      <w:r w:rsidRPr="00DE3BE5">
        <w:rPr>
          <w:rStyle w:val="normaltextrun"/>
          <w:rFonts w:ascii="Calibri" w:hAnsi="Calibri" w:cs="Calibri"/>
          <w:sz w:val="22"/>
          <w:szCs w:val="22"/>
        </w:rPr>
        <w:t xml:space="preserve">vertegenwoordigers van andere relevante stakeholders uit het voorliggend veld en het onderwijs gewerkt aan het concretiseren van deze visie. Er ligt nu een basis waarop Initiatief Jeugdhulp Zuid-Limburg verdere gezamenlijke stappen </w:t>
      </w:r>
      <w:r w:rsidR="00A15D60">
        <w:rPr>
          <w:rStyle w:val="normaltextrun"/>
          <w:rFonts w:ascii="Calibri" w:hAnsi="Calibri" w:cs="Calibri"/>
          <w:sz w:val="22"/>
          <w:szCs w:val="22"/>
        </w:rPr>
        <w:t>gaat zetten</w:t>
      </w:r>
      <w:r w:rsidRPr="00DE3BE5">
        <w:rPr>
          <w:rStyle w:val="normaltextrun"/>
          <w:rFonts w:ascii="Calibri" w:hAnsi="Calibri" w:cs="Calibri"/>
          <w:sz w:val="22"/>
          <w:szCs w:val="22"/>
        </w:rPr>
        <w:t>.</w:t>
      </w:r>
      <w:r w:rsidRPr="00DE3BE5">
        <w:rPr>
          <w:rStyle w:val="eop"/>
          <w:rFonts w:ascii="Calibri" w:hAnsi="Calibri" w:cs="Calibri"/>
          <w:sz w:val="22"/>
          <w:szCs w:val="22"/>
        </w:rPr>
        <w:t> Met de ge</w:t>
      </w:r>
      <w:r w:rsidRPr="00DE3BE5">
        <w:rPr>
          <w:rStyle w:val="normaltextrun"/>
          <w:rFonts w:ascii="Calibri" w:hAnsi="Calibri" w:cs="Calibri"/>
          <w:sz w:val="22"/>
          <w:szCs w:val="22"/>
        </w:rPr>
        <w:t xml:space="preserve">tekende intentieovereenkomst </w:t>
      </w:r>
      <w:r w:rsidR="00FA66CE">
        <w:rPr>
          <w:rStyle w:val="normaltextrun"/>
          <w:rFonts w:ascii="Calibri" w:hAnsi="Calibri" w:cs="Calibri"/>
          <w:sz w:val="22"/>
          <w:szCs w:val="22"/>
        </w:rPr>
        <w:t>nemen we</w:t>
      </w:r>
      <w:r w:rsidR="00FA66CE" w:rsidRPr="00DE3BE5">
        <w:rPr>
          <w:rStyle w:val="normaltextrun"/>
          <w:rFonts w:ascii="Calibri" w:hAnsi="Calibri" w:cs="Calibri"/>
          <w:sz w:val="22"/>
          <w:szCs w:val="22"/>
        </w:rPr>
        <w:t xml:space="preserve"> </w:t>
      </w:r>
      <w:r w:rsidRPr="00DE3BE5">
        <w:rPr>
          <w:rStyle w:val="normaltextrun"/>
          <w:rFonts w:ascii="Calibri" w:hAnsi="Calibri" w:cs="Calibri"/>
          <w:sz w:val="22"/>
          <w:szCs w:val="22"/>
        </w:rPr>
        <w:t>de kans om op Zuid-Limburgs niveau een brede samenwerking te organiseren door de gehele keten van jeugdhulp heen.</w:t>
      </w:r>
    </w:p>
    <w:p w14:paraId="453B27F6" w14:textId="77777777" w:rsidR="00A47D2F" w:rsidRPr="00DE3BE5" w:rsidRDefault="00A47D2F" w:rsidP="00A47D2F">
      <w:pPr>
        <w:pStyle w:val="Normaalweb"/>
        <w:contextualSpacing/>
        <w:rPr>
          <w:rFonts w:asciiTheme="minorHAnsi" w:hAnsiTheme="minorHAnsi" w:cstheme="minorHAnsi"/>
          <w:b/>
          <w:bCs/>
          <w:color w:val="000000"/>
          <w:sz w:val="22"/>
          <w:szCs w:val="22"/>
        </w:rPr>
      </w:pPr>
      <w:r w:rsidRPr="00DE3BE5">
        <w:rPr>
          <w:rFonts w:asciiTheme="minorHAnsi" w:hAnsiTheme="minorHAnsi" w:cstheme="minorHAnsi"/>
          <w:b/>
          <w:bCs/>
          <w:color w:val="000000"/>
          <w:sz w:val="22"/>
          <w:szCs w:val="22"/>
        </w:rPr>
        <w:t>Het kan anders</w:t>
      </w:r>
    </w:p>
    <w:p w14:paraId="0978D493" w14:textId="6C7F2233" w:rsidR="00A47D2F" w:rsidRPr="00DE3BE5" w:rsidRDefault="00A47D2F" w:rsidP="00A47D2F">
      <w:pPr>
        <w:pStyle w:val="Normaalweb"/>
        <w:contextualSpacing/>
        <w:rPr>
          <w:rFonts w:asciiTheme="minorHAnsi" w:hAnsiTheme="minorHAnsi" w:cstheme="minorHAnsi"/>
          <w:color w:val="000000"/>
          <w:sz w:val="22"/>
          <w:szCs w:val="22"/>
        </w:rPr>
      </w:pPr>
      <w:r w:rsidRPr="00DE3BE5">
        <w:rPr>
          <w:rFonts w:asciiTheme="minorHAnsi" w:hAnsiTheme="minorHAnsi" w:cstheme="minorHAnsi"/>
          <w:color w:val="000000"/>
          <w:sz w:val="22"/>
          <w:szCs w:val="22"/>
        </w:rPr>
        <w:t xml:space="preserve">‘Dat het anders kan, hebben we al ervaren bij eerdere succesvolle </w:t>
      </w:r>
      <w:r w:rsidR="00D34F98">
        <w:rPr>
          <w:rFonts w:asciiTheme="minorHAnsi" w:hAnsiTheme="minorHAnsi" w:cstheme="minorHAnsi"/>
          <w:color w:val="000000"/>
          <w:sz w:val="22"/>
          <w:szCs w:val="22"/>
        </w:rPr>
        <w:t xml:space="preserve">regionale en landelijke </w:t>
      </w:r>
      <w:r w:rsidRPr="00DE3BE5">
        <w:rPr>
          <w:rFonts w:asciiTheme="minorHAnsi" w:hAnsiTheme="minorHAnsi" w:cstheme="minorHAnsi"/>
          <w:color w:val="000000"/>
          <w:sz w:val="22"/>
          <w:szCs w:val="22"/>
        </w:rPr>
        <w:t>initiatieven</w:t>
      </w:r>
      <w:r w:rsidR="00D34F98">
        <w:rPr>
          <w:rFonts w:asciiTheme="minorHAnsi" w:hAnsiTheme="minorHAnsi" w:cstheme="minorHAnsi"/>
          <w:color w:val="000000"/>
          <w:sz w:val="22"/>
          <w:szCs w:val="22"/>
        </w:rPr>
        <w:t>’</w:t>
      </w:r>
      <w:r w:rsidRPr="00DE3BE5">
        <w:rPr>
          <w:rFonts w:asciiTheme="minorHAnsi" w:hAnsiTheme="minorHAnsi" w:cstheme="minorHAnsi"/>
          <w:color w:val="000000"/>
          <w:sz w:val="22"/>
          <w:szCs w:val="22"/>
        </w:rPr>
        <w:t xml:space="preserve">, vertelt Essers. ‘We </w:t>
      </w:r>
      <w:r w:rsidRPr="00DE3BE5">
        <w:rPr>
          <w:rFonts w:asciiTheme="minorHAnsi" w:hAnsiTheme="minorHAnsi" w:cstheme="minorHAnsi"/>
          <w:sz w:val="22"/>
          <w:szCs w:val="22"/>
        </w:rPr>
        <w:t xml:space="preserve">hebben gezien </w:t>
      </w:r>
      <w:r w:rsidRPr="00DE3BE5">
        <w:rPr>
          <w:rFonts w:asciiTheme="minorHAnsi" w:hAnsiTheme="minorHAnsi" w:cstheme="minorHAnsi"/>
          <w:color w:val="000000"/>
          <w:sz w:val="22"/>
          <w:szCs w:val="22"/>
        </w:rPr>
        <w:t>dat het mogelijk is om gezamenlijk</w:t>
      </w:r>
      <w:r w:rsidR="00D34F98">
        <w:rPr>
          <w:rFonts w:asciiTheme="minorHAnsi" w:hAnsiTheme="minorHAnsi" w:cstheme="minorHAnsi"/>
          <w:color w:val="000000"/>
          <w:sz w:val="22"/>
          <w:szCs w:val="22"/>
        </w:rPr>
        <w:t>,</w:t>
      </w:r>
      <w:r w:rsidRPr="00DE3BE5">
        <w:rPr>
          <w:rFonts w:asciiTheme="minorHAnsi" w:hAnsiTheme="minorHAnsi" w:cstheme="minorHAnsi"/>
          <w:color w:val="000000"/>
          <w:sz w:val="22"/>
          <w:szCs w:val="22"/>
        </w:rPr>
        <w:t xml:space="preserve"> in een goed werkend netwerk van </w:t>
      </w:r>
      <w:r w:rsidRPr="00DE3BE5">
        <w:rPr>
          <w:rFonts w:asciiTheme="minorHAnsi" w:hAnsiTheme="minorHAnsi" w:cstheme="minorHAnsi"/>
          <w:sz w:val="22"/>
          <w:szCs w:val="22"/>
        </w:rPr>
        <w:t>gemeenten,</w:t>
      </w:r>
      <w:r w:rsidRPr="00DE3BE5">
        <w:rPr>
          <w:rFonts w:asciiTheme="minorHAnsi" w:hAnsiTheme="minorHAnsi" w:cstheme="minorHAnsi"/>
          <w:color w:val="000000"/>
          <w:sz w:val="22"/>
          <w:szCs w:val="22"/>
        </w:rPr>
        <w:t xml:space="preserve"> experts, professionals</w:t>
      </w:r>
      <w:r w:rsidR="00C6628F">
        <w:rPr>
          <w:rFonts w:asciiTheme="minorHAnsi" w:hAnsiTheme="minorHAnsi" w:cstheme="minorHAnsi"/>
          <w:color w:val="000000"/>
          <w:sz w:val="22"/>
          <w:szCs w:val="22"/>
        </w:rPr>
        <w:t>,</w:t>
      </w:r>
      <w:r w:rsidRPr="00DE3BE5">
        <w:rPr>
          <w:rFonts w:asciiTheme="minorHAnsi" w:hAnsiTheme="minorHAnsi" w:cstheme="minorHAnsi"/>
          <w:color w:val="000000"/>
          <w:sz w:val="22"/>
          <w:szCs w:val="22"/>
        </w:rPr>
        <w:t xml:space="preserve"> ervaringsdeskundigen</w:t>
      </w:r>
      <w:r w:rsidR="00C6628F">
        <w:rPr>
          <w:rFonts w:asciiTheme="minorHAnsi" w:hAnsiTheme="minorHAnsi" w:cstheme="minorHAnsi"/>
          <w:color w:val="000000"/>
          <w:sz w:val="22"/>
          <w:szCs w:val="22"/>
        </w:rPr>
        <w:t xml:space="preserve"> en familie</w:t>
      </w:r>
      <w:r w:rsidR="00D34F98">
        <w:rPr>
          <w:rFonts w:asciiTheme="minorHAnsi" w:hAnsiTheme="minorHAnsi" w:cstheme="minorHAnsi"/>
          <w:color w:val="000000"/>
          <w:sz w:val="22"/>
          <w:szCs w:val="22"/>
        </w:rPr>
        <w:t>,</w:t>
      </w:r>
      <w:r w:rsidRPr="00DE3BE5">
        <w:rPr>
          <w:rFonts w:asciiTheme="minorHAnsi" w:hAnsiTheme="minorHAnsi" w:cstheme="minorHAnsi"/>
          <w:color w:val="000000"/>
          <w:sz w:val="22"/>
          <w:szCs w:val="22"/>
        </w:rPr>
        <w:t xml:space="preserve"> op verschillende momenten in verschillende samenstellingen flexibel samen te werken om zo de best passende </w:t>
      </w:r>
      <w:r w:rsidR="00A15D60">
        <w:rPr>
          <w:rFonts w:asciiTheme="minorHAnsi" w:hAnsiTheme="minorHAnsi" w:cstheme="minorHAnsi"/>
          <w:color w:val="000000"/>
          <w:sz w:val="22"/>
          <w:szCs w:val="22"/>
        </w:rPr>
        <w:t xml:space="preserve">ondersteuning of </w:t>
      </w:r>
      <w:r w:rsidRPr="00DE3BE5">
        <w:rPr>
          <w:rFonts w:asciiTheme="minorHAnsi" w:hAnsiTheme="minorHAnsi" w:cstheme="minorHAnsi"/>
          <w:color w:val="000000"/>
          <w:sz w:val="22"/>
          <w:szCs w:val="22"/>
        </w:rPr>
        <w:t xml:space="preserve">zorg te kunnen bieden. Dat kan ook voor </w:t>
      </w:r>
      <w:r w:rsidR="000961D0">
        <w:rPr>
          <w:rFonts w:asciiTheme="minorHAnsi" w:hAnsiTheme="minorHAnsi" w:cstheme="minorHAnsi"/>
          <w:color w:val="000000"/>
          <w:sz w:val="22"/>
          <w:szCs w:val="22"/>
        </w:rPr>
        <w:t>jeugdigen</w:t>
      </w:r>
      <w:r w:rsidRPr="00DE3BE5">
        <w:rPr>
          <w:rFonts w:asciiTheme="minorHAnsi" w:hAnsiTheme="minorHAnsi" w:cstheme="minorHAnsi"/>
          <w:color w:val="000000"/>
          <w:sz w:val="22"/>
          <w:szCs w:val="22"/>
        </w:rPr>
        <w:t xml:space="preserve"> en hun</w:t>
      </w:r>
      <w:r w:rsidRPr="00DE3BE5">
        <w:rPr>
          <w:rFonts w:asciiTheme="minorHAnsi" w:hAnsiTheme="minorHAnsi" w:cstheme="minorHAnsi"/>
          <w:color w:val="0070C0"/>
          <w:sz w:val="22"/>
          <w:szCs w:val="22"/>
        </w:rPr>
        <w:t xml:space="preserve"> </w:t>
      </w:r>
      <w:r w:rsidRPr="00DE3BE5">
        <w:rPr>
          <w:rFonts w:asciiTheme="minorHAnsi" w:hAnsiTheme="minorHAnsi" w:cstheme="minorHAnsi"/>
          <w:sz w:val="22"/>
          <w:szCs w:val="22"/>
        </w:rPr>
        <w:t>gezinnen</w:t>
      </w:r>
      <w:r w:rsidRPr="00DE3BE5">
        <w:rPr>
          <w:rFonts w:asciiTheme="minorHAnsi" w:hAnsiTheme="minorHAnsi" w:cstheme="minorHAnsi"/>
          <w:color w:val="000000"/>
          <w:sz w:val="22"/>
          <w:szCs w:val="22"/>
        </w:rPr>
        <w:t xml:space="preserve">, daarvan zijn wij overtuigd. </w:t>
      </w:r>
      <w:r w:rsidR="008B6345" w:rsidRPr="00DE3BE5">
        <w:rPr>
          <w:rFonts w:asciiTheme="minorHAnsi" w:hAnsiTheme="minorHAnsi" w:cstheme="minorHAnsi"/>
          <w:color w:val="000000"/>
          <w:sz w:val="22"/>
          <w:szCs w:val="22"/>
        </w:rPr>
        <w:t>Wanneer</w:t>
      </w:r>
      <w:r w:rsidRPr="00DE3BE5">
        <w:rPr>
          <w:rFonts w:asciiTheme="minorHAnsi" w:hAnsiTheme="minorHAnsi" w:cstheme="minorHAnsi"/>
          <w:color w:val="000000"/>
          <w:sz w:val="22"/>
          <w:szCs w:val="22"/>
        </w:rPr>
        <w:t xml:space="preserve"> alle partijen én de gemeenten goed samenwerken</w:t>
      </w:r>
      <w:r w:rsidR="008B6345" w:rsidRPr="00DE3BE5">
        <w:rPr>
          <w:rFonts w:asciiTheme="minorHAnsi" w:hAnsiTheme="minorHAnsi" w:cstheme="minorHAnsi"/>
          <w:color w:val="000000"/>
          <w:sz w:val="22"/>
          <w:szCs w:val="22"/>
        </w:rPr>
        <w:t>,</w:t>
      </w:r>
      <w:r w:rsidRPr="00DE3BE5">
        <w:rPr>
          <w:rFonts w:asciiTheme="minorHAnsi" w:hAnsiTheme="minorHAnsi" w:cstheme="minorHAnsi"/>
          <w:color w:val="000000"/>
          <w:sz w:val="22"/>
          <w:szCs w:val="22"/>
        </w:rPr>
        <w:t xml:space="preserve"> kunnen we de versnippering in de jeugdhulp tegengaan en de juiste zorg op de juiste plaats bieden.</w:t>
      </w:r>
      <w:r w:rsidR="008B6345" w:rsidRPr="00DE3BE5">
        <w:rPr>
          <w:rFonts w:ascii="Calibri" w:hAnsi="Calibri" w:cs="Calibri"/>
          <w:sz w:val="22"/>
          <w:szCs w:val="22"/>
        </w:rPr>
        <w:t xml:space="preserve"> </w:t>
      </w:r>
      <w:r w:rsidR="008B6345" w:rsidRPr="00DE3BE5">
        <w:rPr>
          <w:rStyle w:val="normaltextrun"/>
          <w:rFonts w:ascii="Calibri" w:hAnsi="Calibri" w:cs="Calibri"/>
          <w:sz w:val="22"/>
          <w:szCs w:val="22"/>
        </w:rPr>
        <w:t xml:space="preserve">Als Initiatief hebben we met onze visie helder </w:t>
      </w:r>
      <w:r w:rsidR="008B6345" w:rsidRPr="00DE3BE5">
        <w:rPr>
          <w:rStyle w:val="normaltextrun"/>
          <w:rFonts w:ascii="Calibri" w:hAnsi="Calibri" w:cs="Calibri"/>
          <w:i/>
          <w:iCs/>
          <w:sz w:val="22"/>
          <w:szCs w:val="22"/>
        </w:rPr>
        <w:t>wát</w:t>
      </w:r>
      <w:r w:rsidR="008B6345" w:rsidRPr="00DE3BE5">
        <w:rPr>
          <w:rStyle w:val="normaltextrun"/>
          <w:rFonts w:ascii="Calibri" w:hAnsi="Calibri" w:cs="Calibri"/>
          <w:sz w:val="22"/>
          <w:szCs w:val="22"/>
        </w:rPr>
        <w:t xml:space="preserve"> er moet gebeuren. </w:t>
      </w:r>
      <w:r w:rsidR="00A15D60">
        <w:rPr>
          <w:rStyle w:val="normaltextrun"/>
          <w:rFonts w:ascii="Calibri" w:hAnsi="Calibri" w:cs="Calibri"/>
          <w:sz w:val="22"/>
          <w:szCs w:val="22"/>
        </w:rPr>
        <w:t xml:space="preserve">Het </w:t>
      </w:r>
      <w:r w:rsidR="00A15D60" w:rsidRPr="002D0F73">
        <w:rPr>
          <w:rStyle w:val="normaltextrun"/>
          <w:rFonts w:ascii="Calibri" w:hAnsi="Calibri" w:cs="Calibri"/>
          <w:i/>
          <w:iCs/>
          <w:sz w:val="22"/>
          <w:szCs w:val="22"/>
        </w:rPr>
        <w:t>h</w:t>
      </w:r>
      <w:r w:rsidR="008B6345" w:rsidRPr="00A15D60">
        <w:rPr>
          <w:rStyle w:val="normaltextrun"/>
          <w:rFonts w:ascii="Calibri" w:hAnsi="Calibri" w:cs="Calibri"/>
          <w:i/>
          <w:iCs/>
          <w:sz w:val="22"/>
          <w:szCs w:val="22"/>
        </w:rPr>
        <w:t>oe</w:t>
      </w:r>
      <w:r w:rsidR="00A15D60">
        <w:rPr>
          <w:rStyle w:val="normaltextrun"/>
          <w:rFonts w:ascii="Calibri" w:hAnsi="Calibri" w:cs="Calibri"/>
          <w:i/>
          <w:iCs/>
          <w:sz w:val="22"/>
          <w:szCs w:val="22"/>
        </w:rPr>
        <w:t xml:space="preserve"> </w:t>
      </w:r>
      <w:r w:rsidR="00A15D60" w:rsidRPr="002D0F73">
        <w:rPr>
          <w:rStyle w:val="normaltextrun"/>
          <w:rFonts w:ascii="Calibri" w:hAnsi="Calibri" w:cs="Calibri"/>
          <w:sz w:val="22"/>
          <w:szCs w:val="22"/>
        </w:rPr>
        <w:t>geven we in gezamenlijkheid vorm</w:t>
      </w:r>
      <w:r w:rsidR="008B6345" w:rsidRPr="00DE3BE5">
        <w:rPr>
          <w:rStyle w:val="normaltextrun"/>
          <w:rFonts w:ascii="Calibri" w:hAnsi="Calibri" w:cs="Calibri"/>
          <w:sz w:val="22"/>
          <w:szCs w:val="22"/>
        </w:rPr>
        <w:t>. Het ondertekenen van de intentieverklaring is hiervoor een mooie, eerste stap.</w:t>
      </w:r>
      <w:r w:rsidR="008B6345" w:rsidRPr="00DE3BE5">
        <w:rPr>
          <w:rFonts w:asciiTheme="minorHAnsi" w:hAnsiTheme="minorHAnsi" w:cstheme="minorHAnsi"/>
          <w:color w:val="000000"/>
          <w:sz w:val="22"/>
          <w:szCs w:val="22"/>
        </w:rPr>
        <w:t>’</w:t>
      </w:r>
    </w:p>
    <w:p w14:paraId="246B3AC9" w14:textId="40BAFEDF" w:rsidR="008B6345" w:rsidRPr="00DE3BE5" w:rsidRDefault="008B6345" w:rsidP="00A47D2F">
      <w:pPr>
        <w:pStyle w:val="Normaalweb"/>
        <w:pBdr>
          <w:bottom w:val="single" w:sz="12" w:space="1" w:color="auto"/>
        </w:pBdr>
        <w:contextualSpacing/>
        <w:rPr>
          <w:rFonts w:asciiTheme="minorHAnsi" w:hAnsiTheme="minorHAnsi" w:cstheme="minorHAnsi"/>
          <w:color w:val="000000"/>
          <w:sz w:val="22"/>
          <w:szCs w:val="22"/>
        </w:rPr>
      </w:pPr>
    </w:p>
    <w:p w14:paraId="5457A083" w14:textId="7F48EE69" w:rsidR="008B6345" w:rsidRPr="00DE3BE5" w:rsidRDefault="008B6345" w:rsidP="00A47D2F">
      <w:pPr>
        <w:pStyle w:val="Normaalweb"/>
        <w:contextualSpacing/>
        <w:rPr>
          <w:rFonts w:asciiTheme="minorHAnsi" w:hAnsiTheme="minorHAnsi" w:cstheme="minorHAnsi"/>
          <w:color w:val="000000"/>
          <w:sz w:val="22"/>
          <w:szCs w:val="22"/>
        </w:rPr>
      </w:pPr>
      <w:r w:rsidRPr="00DE3BE5">
        <w:rPr>
          <w:rFonts w:asciiTheme="minorHAnsi" w:hAnsiTheme="minorHAnsi" w:cstheme="minorHAnsi"/>
          <w:color w:val="000000"/>
          <w:sz w:val="22"/>
          <w:szCs w:val="22"/>
        </w:rPr>
        <w:lastRenderedPageBreak/>
        <w:t>De volgende organisatie</w:t>
      </w:r>
      <w:r w:rsidR="00AE65B7">
        <w:rPr>
          <w:rFonts w:asciiTheme="minorHAnsi" w:hAnsiTheme="minorHAnsi" w:cstheme="minorHAnsi"/>
          <w:color w:val="000000"/>
          <w:sz w:val="22"/>
          <w:szCs w:val="22"/>
        </w:rPr>
        <w:t>s</w:t>
      </w:r>
      <w:r w:rsidRPr="00DE3BE5">
        <w:rPr>
          <w:rFonts w:asciiTheme="minorHAnsi" w:hAnsiTheme="minorHAnsi" w:cstheme="minorHAnsi"/>
          <w:color w:val="000000"/>
          <w:sz w:val="22"/>
          <w:szCs w:val="22"/>
        </w:rPr>
        <w:t xml:space="preserve"> ondertekenden de intentieverklaring van het Initiatief Jeugdhulp Zuid-Limburg:</w:t>
      </w:r>
    </w:p>
    <w:p w14:paraId="5DDCE6E1" w14:textId="77777777" w:rsid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 xml:space="preserve">ADCA Coaching </w:t>
      </w:r>
    </w:p>
    <w:p w14:paraId="4B779368" w14:textId="6199A1B1"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Amacura</w:t>
      </w:r>
    </w:p>
    <w:p w14:paraId="0198DCB2" w14:textId="77777777" w:rsid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 xml:space="preserve">Cessio </w:t>
      </w:r>
    </w:p>
    <w:p w14:paraId="455EE382" w14:textId="598FED8B"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In2yourplace</w:t>
      </w:r>
    </w:p>
    <w:p w14:paraId="32236182" w14:textId="77777777" w:rsid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 xml:space="preserve">Koraal </w:t>
      </w:r>
    </w:p>
    <w:p w14:paraId="644ACD30" w14:textId="0B82C099"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Kracht In Zorg</w:t>
      </w:r>
    </w:p>
    <w:p w14:paraId="24AE97E9"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Holding LEVANTOgroep-NOVIzorg</w:t>
      </w:r>
    </w:p>
    <w:p w14:paraId="59068795"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Lionarons GGZ Jeugd BV</w:t>
      </w:r>
    </w:p>
    <w:p w14:paraId="6A8C32F9"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Mondriaan</w:t>
      </w:r>
    </w:p>
    <w:p w14:paraId="5BF1CE34" w14:textId="77777777" w:rsid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 xml:space="preserve">N-Joy4Kidz </w:t>
      </w:r>
    </w:p>
    <w:p w14:paraId="1F8C5E1D" w14:textId="209DAC90"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PSY-Care</w:t>
      </w:r>
    </w:p>
    <w:p w14:paraId="67034856"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Puur Jong</w:t>
      </w:r>
    </w:p>
    <w:p w14:paraId="03FB083A"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Radar</w:t>
      </w:r>
    </w:p>
    <w:p w14:paraId="50774BA5"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Samen Vooruit</w:t>
      </w:r>
    </w:p>
    <w:p w14:paraId="0B9DEA16" w14:textId="0ADE1FD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Scoor Jeugdhulp</w:t>
      </w:r>
      <w:r>
        <w:rPr>
          <w:rFonts w:asciiTheme="minorHAnsi" w:hAnsiTheme="minorHAnsi" w:cstheme="minorHAnsi"/>
          <w:color w:val="000000"/>
          <w:sz w:val="22"/>
          <w:szCs w:val="22"/>
        </w:rPr>
        <w:t xml:space="preserve"> &amp; Pleegzorg</w:t>
      </w:r>
    </w:p>
    <w:p w14:paraId="442A0C1C"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Somnium</w:t>
      </w:r>
    </w:p>
    <w:p w14:paraId="705DBA1B" w14:textId="11138CE7" w:rsid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Stichting Zuid-Limburg Zorg</w:t>
      </w:r>
      <w:r w:rsidR="004B56EA">
        <w:rPr>
          <w:rFonts w:asciiTheme="minorHAnsi" w:hAnsiTheme="minorHAnsi" w:cstheme="minorHAnsi"/>
          <w:color w:val="000000"/>
          <w:sz w:val="22"/>
          <w:szCs w:val="22"/>
        </w:rPr>
        <w:t>t</w:t>
      </w:r>
      <w:r w:rsidRPr="0002397D">
        <w:rPr>
          <w:rFonts w:asciiTheme="minorHAnsi" w:hAnsiTheme="minorHAnsi" w:cstheme="minorHAnsi"/>
          <w:color w:val="000000"/>
          <w:sz w:val="22"/>
          <w:szCs w:val="22"/>
        </w:rPr>
        <w:t xml:space="preserve"> Samen </w:t>
      </w:r>
    </w:p>
    <w:p w14:paraId="1C1F57E7" w14:textId="7C269CE3"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Talent</w:t>
      </w:r>
    </w:p>
    <w:p w14:paraId="797C0890"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Thorzo Gezinshuizen</w:t>
      </w:r>
    </w:p>
    <w:p w14:paraId="26617FBD"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Tobas Jeugdhulp</w:t>
      </w:r>
    </w:p>
    <w:p w14:paraId="056E4038"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Via Jeugd</w:t>
      </w:r>
    </w:p>
    <w:p w14:paraId="71A24D8D"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Xonar</w:t>
      </w:r>
    </w:p>
    <w:p w14:paraId="7A8616AD"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Youz</w:t>
      </w:r>
    </w:p>
    <w:p w14:paraId="0520DFD1" w14:textId="77777777" w:rsidR="0002397D" w:rsidRP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Zorgen en Zo Limburg</w:t>
      </w:r>
    </w:p>
    <w:p w14:paraId="2081DA44" w14:textId="3AE388A1" w:rsidR="0002397D" w:rsidRDefault="0002397D" w:rsidP="0002397D">
      <w:pPr>
        <w:pStyle w:val="Normaalweb"/>
        <w:contextualSpacing/>
        <w:rPr>
          <w:rFonts w:asciiTheme="minorHAnsi" w:hAnsiTheme="minorHAnsi" w:cstheme="minorHAnsi"/>
          <w:color w:val="000000"/>
          <w:sz w:val="22"/>
          <w:szCs w:val="22"/>
        </w:rPr>
      </w:pPr>
      <w:r w:rsidRPr="0002397D">
        <w:rPr>
          <w:rFonts w:asciiTheme="minorHAnsi" w:hAnsiTheme="minorHAnsi" w:cstheme="minorHAnsi"/>
          <w:color w:val="000000"/>
          <w:sz w:val="22"/>
          <w:szCs w:val="22"/>
        </w:rPr>
        <w:t>Zuyderland Concern (GGz en Thuiszorg)</w:t>
      </w:r>
    </w:p>
    <w:p w14:paraId="45FD4A93" w14:textId="7E67F17B" w:rsidR="00C458CF" w:rsidRDefault="00C458CF" w:rsidP="0002397D">
      <w:pPr>
        <w:pStyle w:val="Normaalweb"/>
        <w:pBdr>
          <w:bottom w:val="single" w:sz="12" w:space="1" w:color="auto"/>
        </w:pBdr>
        <w:contextualSpacing/>
        <w:rPr>
          <w:rFonts w:asciiTheme="minorHAnsi" w:hAnsiTheme="minorHAnsi" w:cstheme="minorHAnsi"/>
          <w:color w:val="000000"/>
          <w:sz w:val="22"/>
          <w:szCs w:val="22"/>
        </w:rPr>
      </w:pPr>
    </w:p>
    <w:p w14:paraId="09DE3C8B" w14:textId="496BEEFC" w:rsidR="008B6345" w:rsidRPr="00DE3BE5" w:rsidRDefault="008B6345" w:rsidP="00A47D2F">
      <w:pPr>
        <w:pStyle w:val="Normaalweb"/>
        <w:contextualSpacing/>
        <w:rPr>
          <w:rFonts w:asciiTheme="minorHAnsi" w:hAnsiTheme="minorHAnsi" w:cstheme="minorHAnsi"/>
          <w:color w:val="000000"/>
          <w:sz w:val="22"/>
          <w:szCs w:val="22"/>
        </w:rPr>
      </w:pPr>
      <w:r w:rsidRPr="00DE3BE5">
        <w:rPr>
          <w:rFonts w:asciiTheme="minorHAnsi" w:hAnsiTheme="minorHAnsi" w:cstheme="minorHAnsi"/>
          <w:color w:val="000000"/>
          <w:sz w:val="22"/>
          <w:szCs w:val="22"/>
        </w:rPr>
        <w:t xml:space="preserve">Neem voor meer informatie over dit persbericht contact op met: </w:t>
      </w:r>
      <w:r w:rsidRPr="002D0F73">
        <w:rPr>
          <w:rFonts w:asciiTheme="minorHAnsi" w:hAnsiTheme="minorHAnsi" w:cstheme="minorHAnsi"/>
          <w:color w:val="000000"/>
          <w:sz w:val="22"/>
          <w:szCs w:val="22"/>
        </w:rPr>
        <w:t>Marie-José</w:t>
      </w:r>
      <w:r w:rsidR="002D0F73" w:rsidRPr="002D0F73">
        <w:rPr>
          <w:rFonts w:asciiTheme="minorHAnsi" w:hAnsiTheme="minorHAnsi" w:cstheme="minorHAnsi"/>
          <w:color w:val="000000"/>
          <w:sz w:val="22"/>
          <w:szCs w:val="22"/>
        </w:rPr>
        <w:t xml:space="preserve"> van der Wielen, communicatie LEVANTOgroep – 06-21220209 - mariejose.vanderwielen@levantogroep.nl</w:t>
      </w:r>
    </w:p>
    <w:p w14:paraId="07933BB5" w14:textId="0CA0A3A8" w:rsidR="008B6345" w:rsidRPr="00DE3BE5" w:rsidRDefault="008B6345" w:rsidP="00A47D2F">
      <w:pPr>
        <w:pStyle w:val="Normaalweb"/>
        <w:contextualSpacing/>
        <w:rPr>
          <w:rFonts w:asciiTheme="minorHAnsi" w:hAnsiTheme="minorHAnsi" w:cstheme="minorHAnsi"/>
          <w:color w:val="000000"/>
          <w:sz w:val="22"/>
          <w:szCs w:val="22"/>
        </w:rPr>
      </w:pPr>
      <w:r w:rsidRPr="00DE3BE5">
        <w:rPr>
          <w:rFonts w:asciiTheme="minorHAnsi" w:hAnsiTheme="minorHAnsi" w:cstheme="minorHAnsi"/>
          <w:color w:val="000000"/>
          <w:sz w:val="22"/>
          <w:szCs w:val="22"/>
        </w:rPr>
        <w:t>Fotocredits: Katja Waltmans. Foto mag rechtenvrij gebruikt worden</w:t>
      </w:r>
    </w:p>
    <w:p w14:paraId="070AD287" w14:textId="77777777" w:rsidR="00A47D2F" w:rsidRPr="00DB37EE" w:rsidRDefault="00A47D2F" w:rsidP="00DB37EE"/>
    <w:sectPr w:rsidR="00A47D2F" w:rsidRPr="00DB37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B166D"/>
    <w:multiLevelType w:val="hybridMultilevel"/>
    <w:tmpl w:val="215E5C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3619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4B"/>
    <w:rsid w:val="0002397D"/>
    <w:rsid w:val="000961D0"/>
    <w:rsid w:val="002D0F73"/>
    <w:rsid w:val="002F79C4"/>
    <w:rsid w:val="004B56EA"/>
    <w:rsid w:val="004D324B"/>
    <w:rsid w:val="006F2D5E"/>
    <w:rsid w:val="008B6345"/>
    <w:rsid w:val="00970FA4"/>
    <w:rsid w:val="00A15D60"/>
    <w:rsid w:val="00A47D2F"/>
    <w:rsid w:val="00AE65B7"/>
    <w:rsid w:val="00C458CF"/>
    <w:rsid w:val="00C6628F"/>
    <w:rsid w:val="00D34F98"/>
    <w:rsid w:val="00D34FF1"/>
    <w:rsid w:val="00DB37EE"/>
    <w:rsid w:val="00DE3BE5"/>
    <w:rsid w:val="00E12007"/>
    <w:rsid w:val="00E27F44"/>
    <w:rsid w:val="00EB2BF5"/>
    <w:rsid w:val="00F94984"/>
    <w:rsid w:val="00FA6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6E78"/>
  <w15:chartTrackingRefBased/>
  <w15:docId w15:val="{83D257A1-3D06-4F6F-A8D4-D44E2F31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B37E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2F79C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F79C4"/>
  </w:style>
  <w:style w:type="character" w:customStyle="1" w:styleId="eop">
    <w:name w:val="eop"/>
    <w:basedOn w:val="Standaardalinea-lettertype"/>
    <w:rsid w:val="002F79C4"/>
  </w:style>
  <w:style w:type="character" w:styleId="Verwijzingopmerking">
    <w:name w:val="annotation reference"/>
    <w:basedOn w:val="Standaardalinea-lettertype"/>
    <w:uiPriority w:val="99"/>
    <w:semiHidden/>
    <w:unhideWhenUsed/>
    <w:rsid w:val="00970FA4"/>
    <w:rPr>
      <w:sz w:val="16"/>
      <w:szCs w:val="16"/>
    </w:rPr>
  </w:style>
  <w:style w:type="paragraph" w:styleId="Tekstopmerking">
    <w:name w:val="annotation text"/>
    <w:basedOn w:val="Standaard"/>
    <w:link w:val="TekstopmerkingChar"/>
    <w:uiPriority w:val="99"/>
    <w:semiHidden/>
    <w:unhideWhenUsed/>
    <w:rsid w:val="00970FA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70FA4"/>
    <w:rPr>
      <w:sz w:val="20"/>
      <w:szCs w:val="20"/>
    </w:rPr>
  </w:style>
  <w:style w:type="paragraph" w:styleId="Onderwerpvanopmerking">
    <w:name w:val="annotation subject"/>
    <w:basedOn w:val="Tekstopmerking"/>
    <w:next w:val="Tekstopmerking"/>
    <w:link w:val="OnderwerpvanopmerkingChar"/>
    <w:uiPriority w:val="99"/>
    <w:semiHidden/>
    <w:unhideWhenUsed/>
    <w:rsid w:val="00970FA4"/>
    <w:rPr>
      <w:b/>
      <w:bCs/>
    </w:rPr>
  </w:style>
  <w:style w:type="character" w:customStyle="1" w:styleId="OnderwerpvanopmerkingChar">
    <w:name w:val="Onderwerp van opmerking Char"/>
    <w:basedOn w:val="TekstopmerkingChar"/>
    <w:link w:val="Onderwerpvanopmerking"/>
    <w:uiPriority w:val="99"/>
    <w:semiHidden/>
    <w:rsid w:val="00970FA4"/>
    <w:rPr>
      <w:b/>
      <w:bCs/>
      <w:sz w:val="20"/>
      <w:szCs w:val="20"/>
    </w:rPr>
  </w:style>
  <w:style w:type="paragraph" w:styleId="Revisie">
    <w:name w:val="Revision"/>
    <w:hidden/>
    <w:uiPriority w:val="99"/>
    <w:semiHidden/>
    <w:rsid w:val="00C662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 | Paroles Communicatie &amp; Marketing</dc:creator>
  <cp:keywords/>
  <dc:description/>
  <cp:lastModifiedBy>Marie-Jose | Paroles Communicatie &amp; Marketing</cp:lastModifiedBy>
  <cp:revision>5</cp:revision>
  <dcterms:created xsi:type="dcterms:W3CDTF">2022-05-10T15:01:00Z</dcterms:created>
  <dcterms:modified xsi:type="dcterms:W3CDTF">2022-05-10T15:15:00Z</dcterms:modified>
</cp:coreProperties>
</file>